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AA9" w:rsidRDefault="000E7BE0">
      <w:pPr>
        <w:spacing w:after="0" w:line="240" w:lineRule="auto"/>
        <w:ind w:firstLine="709"/>
        <w:jc w:val="center"/>
        <w:rPr>
          <w:rStyle w:val="af4"/>
          <w:rFonts w:ascii="Times New Roman" w:hAnsi="Times New Roman" w:cs="Times New Roman"/>
          <w:b/>
          <w:color w:val="000000"/>
          <w:sz w:val="28"/>
          <w:szCs w:val="28"/>
        </w:rPr>
      </w:pPr>
      <w:r>
        <w:rPr>
          <w:rStyle w:val="af4"/>
          <w:rFonts w:ascii="Times New Roman" w:hAnsi="Times New Roman" w:cs="Times New Roman"/>
          <w:b/>
          <w:color w:val="000000"/>
          <w:sz w:val="28"/>
          <w:szCs w:val="28"/>
        </w:rPr>
        <w:t xml:space="preserve">Ответы на вопросы, </w:t>
      </w:r>
    </w:p>
    <w:p w:rsidR="000B1AA9" w:rsidRDefault="000E7BE0" w:rsidP="00D213CA">
      <w:pPr>
        <w:spacing w:after="0" w:line="240" w:lineRule="auto"/>
        <w:ind w:firstLine="709"/>
        <w:jc w:val="center"/>
        <w:rPr>
          <w:rStyle w:val="af4"/>
          <w:rFonts w:ascii="Times New Roman" w:hAnsi="Times New Roman" w:cs="Times New Roman"/>
          <w:b/>
          <w:color w:val="000000"/>
          <w:sz w:val="28"/>
          <w:szCs w:val="28"/>
        </w:rPr>
      </w:pPr>
      <w:r>
        <w:rPr>
          <w:rStyle w:val="af4"/>
          <w:rFonts w:ascii="Times New Roman" w:hAnsi="Times New Roman" w:cs="Times New Roman"/>
          <w:b/>
          <w:color w:val="000000"/>
          <w:sz w:val="28"/>
          <w:szCs w:val="28"/>
        </w:rPr>
        <w:t>заданные в ходе публичного мероприятия по результатам правоприменительной практики</w:t>
      </w:r>
      <w:r>
        <w:t xml:space="preserve"> </w:t>
      </w:r>
      <w:r>
        <w:rPr>
          <w:rStyle w:val="af4"/>
          <w:rFonts w:ascii="Times New Roman" w:hAnsi="Times New Roman" w:cs="Times New Roman"/>
          <w:b/>
          <w:color w:val="000000"/>
          <w:sz w:val="28"/>
          <w:szCs w:val="28"/>
        </w:rPr>
        <w:t>Сахалинс</w:t>
      </w:r>
      <w:r w:rsidR="00762B6A">
        <w:rPr>
          <w:rStyle w:val="af4"/>
          <w:rFonts w:ascii="Times New Roman" w:hAnsi="Times New Roman" w:cs="Times New Roman"/>
          <w:b/>
          <w:color w:val="000000"/>
          <w:sz w:val="28"/>
          <w:szCs w:val="28"/>
        </w:rPr>
        <w:t>кого управления Ростехнадзора 29 мая</w:t>
      </w:r>
      <w:r w:rsidR="00D213CA">
        <w:rPr>
          <w:rStyle w:val="af4"/>
          <w:rFonts w:ascii="Times New Roman" w:hAnsi="Times New Roman" w:cs="Times New Roman"/>
          <w:b/>
          <w:color w:val="000000"/>
          <w:sz w:val="28"/>
          <w:szCs w:val="28"/>
        </w:rPr>
        <w:t xml:space="preserve"> 2026</w:t>
      </w:r>
      <w:r>
        <w:rPr>
          <w:rStyle w:val="af4"/>
          <w:rFonts w:ascii="Times New Roman" w:hAnsi="Times New Roman" w:cs="Times New Roman"/>
          <w:b/>
          <w:color w:val="000000"/>
          <w:sz w:val="28"/>
          <w:szCs w:val="28"/>
        </w:rPr>
        <w:t xml:space="preserve"> года</w:t>
      </w:r>
    </w:p>
    <w:p w:rsidR="004F2EC5" w:rsidRDefault="004F2EC5">
      <w:pPr>
        <w:spacing w:after="0" w:line="240" w:lineRule="auto"/>
        <w:ind w:firstLine="709"/>
        <w:jc w:val="center"/>
        <w:rPr>
          <w:rStyle w:val="af4"/>
          <w:rFonts w:ascii="Times New Roman" w:hAnsi="Times New Roman" w:cs="Times New Roman"/>
          <w:b/>
          <w:color w:val="000000"/>
          <w:sz w:val="28"/>
          <w:szCs w:val="28"/>
        </w:rPr>
      </w:pPr>
    </w:p>
    <w:p w:rsidR="00D213CA" w:rsidRPr="00D213CA" w:rsidRDefault="004F2EC5" w:rsidP="00D213CA">
      <w:pPr>
        <w:spacing w:after="0" w:line="360" w:lineRule="auto"/>
        <w:ind w:firstLine="709"/>
        <w:jc w:val="both"/>
        <w:rPr>
          <w:rFonts w:ascii="Times New Roman" w:hAnsi="Times New Roman" w:cs="Times New Roman"/>
          <w:color w:val="000000"/>
          <w:sz w:val="28"/>
          <w:szCs w:val="28"/>
        </w:rPr>
      </w:pPr>
      <w:r>
        <w:rPr>
          <w:rStyle w:val="af4"/>
          <w:rFonts w:ascii="Times New Roman" w:hAnsi="Times New Roman" w:cs="Times New Roman"/>
          <w:b/>
          <w:color w:val="000000"/>
          <w:sz w:val="28"/>
          <w:szCs w:val="28"/>
        </w:rPr>
        <w:t xml:space="preserve">Вопрос: </w:t>
      </w:r>
      <w:r w:rsidR="00762B6A" w:rsidRPr="00762B6A">
        <w:rPr>
          <w:rFonts w:ascii="Times New Roman" w:hAnsi="Times New Roman" w:cs="Times New Roman"/>
          <w:color w:val="000000"/>
          <w:sz w:val="28"/>
          <w:szCs w:val="28"/>
        </w:rPr>
        <w:t>Основные причины отказов в предоставлении лицензии</w:t>
      </w:r>
      <w:r w:rsidR="00D213CA" w:rsidRPr="00D213CA">
        <w:rPr>
          <w:rFonts w:ascii="Times New Roman" w:hAnsi="Times New Roman" w:cs="Times New Roman"/>
          <w:color w:val="000000"/>
          <w:sz w:val="28"/>
          <w:szCs w:val="28"/>
        </w:rPr>
        <w:t>?</w:t>
      </w:r>
    </w:p>
    <w:p w:rsidR="00762B6A" w:rsidRDefault="001A4FF3" w:rsidP="00762B6A">
      <w:pPr>
        <w:spacing w:after="0" w:line="360" w:lineRule="auto"/>
        <w:ind w:firstLine="709"/>
        <w:jc w:val="both"/>
        <w:rPr>
          <w:rFonts w:ascii="Times New Roman" w:eastAsia="Calibri" w:hAnsi="Times New Roman" w:cs="Times New Roman"/>
          <w:color w:val="001D35"/>
          <w:sz w:val="28"/>
          <w:szCs w:val="28"/>
          <w:shd w:val="clear" w:color="auto" w:fill="FFFFFF"/>
        </w:rPr>
      </w:pPr>
      <w:r w:rsidRPr="001A4FF3">
        <w:rPr>
          <w:rFonts w:ascii="Times New Roman" w:eastAsia="Calibri" w:hAnsi="Times New Roman" w:cs="Times New Roman"/>
          <w:b/>
          <w:color w:val="001D35"/>
          <w:sz w:val="28"/>
          <w:szCs w:val="28"/>
          <w:shd w:val="clear" w:color="auto" w:fill="FFFFFF"/>
        </w:rPr>
        <w:t>Ответ:</w:t>
      </w:r>
      <w:r>
        <w:rPr>
          <w:rFonts w:ascii="Times New Roman" w:eastAsia="Calibri" w:hAnsi="Times New Roman" w:cs="Times New Roman"/>
          <w:color w:val="001D35"/>
          <w:sz w:val="28"/>
          <w:szCs w:val="28"/>
          <w:shd w:val="clear" w:color="auto" w:fill="FFFFFF"/>
        </w:rPr>
        <w:t xml:space="preserve"> </w:t>
      </w:r>
    </w:p>
    <w:p w:rsidR="00762B6A" w:rsidRPr="00762B6A" w:rsidRDefault="00762B6A" w:rsidP="00762B6A">
      <w:pPr>
        <w:spacing w:after="0" w:line="360" w:lineRule="auto"/>
        <w:ind w:firstLine="709"/>
        <w:jc w:val="both"/>
        <w:rPr>
          <w:rFonts w:ascii="Times New Roman" w:hAnsi="Times New Roman" w:cs="Times New Roman"/>
          <w:color w:val="000000"/>
          <w:sz w:val="28"/>
          <w:szCs w:val="28"/>
        </w:rPr>
      </w:pPr>
      <w:r w:rsidRPr="00762B6A">
        <w:rPr>
          <w:rFonts w:ascii="Times New Roman" w:hAnsi="Times New Roman" w:cs="Times New Roman"/>
          <w:color w:val="000000"/>
          <w:sz w:val="28"/>
          <w:szCs w:val="28"/>
        </w:rPr>
        <w:t>- отсутствие в штате работников соответствующих предъявляемым требованиям;</w:t>
      </w:r>
    </w:p>
    <w:p w:rsidR="00762B6A" w:rsidRPr="00762B6A" w:rsidRDefault="00762B6A" w:rsidP="00762B6A">
      <w:pPr>
        <w:spacing w:after="0" w:line="360" w:lineRule="auto"/>
        <w:ind w:firstLine="709"/>
        <w:jc w:val="both"/>
        <w:rPr>
          <w:rFonts w:ascii="Times New Roman" w:hAnsi="Times New Roman" w:cs="Times New Roman"/>
          <w:color w:val="000000"/>
          <w:sz w:val="28"/>
          <w:szCs w:val="28"/>
        </w:rPr>
      </w:pPr>
      <w:r w:rsidRPr="00762B6A">
        <w:rPr>
          <w:rFonts w:ascii="Times New Roman" w:hAnsi="Times New Roman" w:cs="Times New Roman"/>
          <w:color w:val="000000"/>
          <w:sz w:val="28"/>
          <w:szCs w:val="28"/>
        </w:rPr>
        <w:t>- отсутствие аттестации у руководителей в области промышленной безопасности;</w:t>
      </w:r>
    </w:p>
    <w:p w:rsidR="00762B6A" w:rsidRPr="00762B6A" w:rsidRDefault="00762B6A" w:rsidP="00762B6A">
      <w:pPr>
        <w:spacing w:after="0" w:line="360" w:lineRule="auto"/>
        <w:ind w:firstLine="709"/>
        <w:jc w:val="both"/>
        <w:rPr>
          <w:rFonts w:ascii="Times New Roman" w:hAnsi="Times New Roman" w:cs="Times New Roman"/>
          <w:color w:val="000000"/>
          <w:sz w:val="28"/>
          <w:szCs w:val="28"/>
        </w:rPr>
      </w:pPr>
      <w:r w:rsidRPr="00762B6A">
        <w:rPr>
          <w:rFonts w:ascii="Times New Roman" w:hAnsi="Times New Roman" w:cs="Times New Roman"/>
          <w:color w:val="000000"/>
          <w:sz w:val="28"/>
          <w:szCs w:val="28"/>
        </w:rPr>
        <w:t>- отсутствие образования, стажа, опыта;</w:t>
      </w:r>
    </w:p>
    <w:p w:rsidR="00762B6A" w:rsidRPr="00762B6A" w:rsidRDefault="00762B6A" w:rsidP="00762B6A">
      <w:pPr>
        <w:spacing w:after="0" w:line="360" w:lineRule="auto"/>
        <w:ind w:firstLine="709"/>
        <w:jc w:val="both"/>
        <w:rPr>
          <w:rFonts w:ascii="Times New Roman" w:hAnsi="Times New Roman" w:cs="Times New Roman"/>
          <w:color w:val="000000"/>
          <w:sz w:val="28"/>
          <w:szCs w:val="28"/>
        </w:rPr>
      </w:pPr>
      <w:r w:rsidRPr="00762B6A">
        <w:rPr>
          <w:rFonts w:ascii="Times New Roman" w:hAnsi="Times New Roman" w:cs="Times New Roman"/>
          <w:color w:val="000000"/>
          <w:sz w:val="28"/>
          <w:szCs w:val="28"/>
        </w:rPr>
        <w:t>- выявление в ходе выездной оценки недостоверности сведений, характеризующих ОПО;</w:t>
      </w:r>
    </w:p>
    <w:p w:rsidR="009E13DE" w:rsidRDefault="00762B6A" w:rsidP="00762B6A">
      <w:pPr>
        <w:spacing w:after="0" w:line="360" w:lineRule="auto"/>
        <w:ind w:firstLine="709"/>
        <w:jc w:val="both"/>
        <w:rPr>
          <w:rFonts w:ascii="Times New Roman" w:hAnsi="Times New Roman" w:cs="Times New Roman"/>
          <w:color w:val="000000"/>
          <w:sz w:val="28"/>
          <w:szCs w:val="28"/>
        </w:rPr>
      </w:pPr>
      <w:r w:rsidRPr="00762B6A">
        <w:rPr>
          <w:rFonts w:ascii="Times New Roman" w:hAnsi="Times New Roman" w:cs="Times New Roman"/>
          <w:color w:val="000000"/>
          <w:sz w:val="28"/>
          <w:szCs w:val="28"/>
        </w:rPr>
        <w:t>- отсутствие технической документации на применяемое оборудование и технические устройства (паспорта, руководство по эксплуатации и т.д.).</w:t>
      </w:r>
    </w:p>
    <w:p w:rsidR="00762B6A" w:rsidRDefault="00762B6A" w:rsidP="00762B6A">
      <w:pPr>
        <w:spacing w:after="0" w:line="360" w:lineRule="auto"/>
        <w:ind w:firstLine="709"/>
        <w:jc w:val="both"/>
        <w:rPr>
          <w:rFonts w:ascii="Times New Roman" w:hAnsi="Times New Roman" w:cs="Times New Roman"/>
          <w:color w:val="000000"/>
          <w:sz w:val="28"/>
          <w:szCs w:val="28"/>
        </w:rPr>
      </w:pPr>
      <w:r w:rsidRPr="00762B6A">
        <w:rPr>
          <w:rFonts w:ascii="Times New Roman" w:hAnsi="Times New Roman" w:cs="Times New Roman"/>
          <w:b/>
          <w:color w:val="000000"/>
          <w:sz w:val="28"/>
          <w:szCs w:val="28"/>
        </w:rPr>
        <w:t xml:space="preserve">Вопрос: </w:t>
      </w:r>
      <w:r w:rsidRPr="00762B6A">
        <w:rPr>
          <w:rFonts w:ascii="Times New Roman" w:hAnsi="Times New Roman" w:cs="Times New Roman"/>
          <w:color w:val="000000"/>
          <w:sz w:val="28"/>
          <w:szCs w:val="28"/>
        </w:rPr>
        <w:t>На ОПО, двум подрядным организациям, не состоящим между собой в юридических, договорных или иных взаимоотношениях (генеральный подряд отсутствует), необходимо выполнить совместные грузоподъёмные операции с применением стационарного подъемного сооружения в составе ОПО. Обе организации являются прямыми подрядчиками одного Заказчика, который является владельцем и эксплуатирующей организацией данного ОПО с ПС. Заказчик настаивает на назначении работника одной из подрядных организаций руководителем работ в совмещенном наряде-допуске и на включении в качестве членов бригады сотрудников обоих подрядных организаций. При условии, что работы необходимо выполнить силами совместной бригады, сформированной из персонала двух независимых подрядных организаций, должен ли Заказчик (владелец, являющийся также эксплуатирующей организацией ОПО с ПС) в обязательном порядке назначать руководителя работ из числа своего персонала?</w:t>
      </w:r>
    </w:p>
    <w:p w:rsidR="00827ED8" w:rsidRPr="00827ED8" w:rsidRDefault="00762B6A" w:rsidP="00827ED8">
      <w:pPr>
        <w:spacing w:after="0" w:line="360" w:lineRule="auto"/>
        <w:ind w:firstLine="709"/>
        <w:jc w:val="both"/>
        <w:rPr>
          <w:rFonts w:ascii="Times New Roman" w:hAnsi="Times New Roman" w:cs="Times New Roman"/>
          <w:color w:val="000000"/>
          <w:sz w:val="28"/>
          <w:szCs w:val="28"/>
        </w:rPr>
      </w:pPr>
      <w:r w:rsidRPr="00762B6A">
        <w:rPr>
          <w:rFonts w:ascii="Times New Roman" w:hAnsi="Times New Roman" w:cs="Times New Roman"/>
          <w:b/>
          <w:color w:val="000000"/>
          <w:sz w:val="28"/>
          <w:szCs w:val="28"/>
        </w:rPr>
        <w:lastRenderedPageBreak/>
        <w:t xml:space="preserve">Ответ: </w:t>
      </w:r>
      <w:proofErr w:type="gramStart"/>
      <w:r w:rsidR="00827ED8" w:rsidRPr="00827ED8">
        <w:rPr>
          <w:rFonts w:ascii="Times New Roman" w:hAnsi="Times New Roman" w:cs="Times New Roman"/>
          <w:color w:val="000000"/>
          <w:sz w:val="28"/>
          <w:szCs w:val="28"/>
        </w:rPr>
        <w:t xml:space="preserve">Согласно </w:t>
      </w:r>
      <w:proofErr w:type="spellStart"/>
      <w:r w:rsidR="00827ED8" w:rsidRPr="00827ED8">
        <w:rPr>
          <w:rFonts w:ascii="Times New Roman" w:hAnsi="Times New Roman" w:cs="Times New Roman"/>
          <w:color w:val="000000"/>
          <w:sz w:val="28"/>
          <w:szCs w:val="28"/>
        </w:rPr>
        <w:t>пп</w:t>
      </w:r>
      <w:proofErr w:type="spellEnd"/>
      <w:r w:rsidR="00827ED8" w:rsidRPr="00827ED8">
        <w:rPr>
          <w:rFonts w:ascii="Times New Roman" w:hAnsi="Times New Roman" w:cs="Times New Roman"/>
          <w:color w:val="000000"/>
          <w:sz w:val="28"/>
          <w:szCs w:val="28"/>
        </w:rPr>
        <w:t xml:space="preserve">. </w:t>
      </w:r>
      <w:r w:rsidR="00827ED8">
        <w:rPr>
          <w:rFonts w:ascii="Times New Roman" w:hAnsi="Times New Roman" w:cs="Times New Roman"/>
          <w:color w:val="000000"/>
          <w:sz w:val="28"/>
          <w:szCs w:val="28"/>
        </w:rPr>
        <w:t>и)</w:t>
      </w:r>
      <w:r w:rsidR="00827ED8" w:rsidRPr="00827ED8">
        <w:rPr>
          <w:rFonts w:ascii="Times New Roman" w:hAnsi="Times New Roman" w:cs="Times New Roman"/>
          <w:color w:val="000000"/>
          <w:sz w:val="28"/>
          <w:szCs w:val="28"/>
        </w:rPr>
        <w:t>, п. 22 Приказа Ростехнадзора от 26.11.2020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w:t>
      </w:r>
      <w:r w:rsidR="00827ED8">
        <w:rPr>
          <w:rFonts w:ascii="Times New Roman" w:hAnsi="Times New Roman" w:cs="Times New Roman"/>
          <w:color w:val="000000"/>
          <w:sz w:val="28"/>
          <w:szCs w:val="28"/>
        </w:rPr>
        <w:t>ьзуются подъемные сооружения», о</w:t>
      </w:r>
      <w:r w:rsidR="00827ED8" w:rsidRPr="00827ED8">
        <w:rPr>
          <w:rFonts w:ascii="Times New Roman" w:hAnsi="Times New Roman" w:cs="Times New Roman"/>
          <w:color w:val="000000"/>
          <w:sz w:val="28"/>
          <w:szCs w:val="28"/>
        </w:rPr>
        <w:t>рганизация (индивидуальный предприниматель), эксплуатирующая ОПО с ПС (далее - эксплуатирующая организация), должна соблюдать требования руководств (инструкций) по эксплуатации имеющихся в наличии ПС и разработать и утвердить внутренним распорядительным актом эксплуатирующей организации</w:t>
      </w:r>
      <w:proofErr w:type="gramEnd"/>
      <w:r w:rsidR="00827ED8" w:rsidRPr="00827ED8">
        <w:rPr>
          <w:rFonts w:ascii="Times New Roman" w:hAnsi="Times New Roman" w:cs="Times New Roman"/>
          <w:color w:val="000000"/>
          <w:sz w:val="28"/>
          <w:szCs w:val="28"/>
        </w:rPr>
        <w:t xml:space="preserve"> инструкции с должностными обязанностями, а также поименный перечень лиц, ответственных за промышленную безопасность в организации из числа ее аттестованных инженерно-технических работников:</w:t>
      </w:r>
    </w:p>
    <w:p w:rsidR="00827ED8" w:rsidRPr="00827ED8" w:rsidRDefault="00827ED8" w:rsidP="00827ED8">
      <w:pPr>
        <w:spacing w:after="0" w:line="360" w:lineRule="auto"/>
        <w:ind w:firstLine="709"/>
        <w:jc w:val="both"/>
        <w:rPr>
          <w:rFonts w:ascii="Times New Roman" w:hAnsi="Times New Roman" w:cs="Times New Roman"/>
          <w:color w:val="000000"/>
          <w:sz w:val="28"/>
          <w:szCs w:val="28"/>
        </w:rPr>
      </w:pPr>
      <w:r w:rsidRPr="00827ED8">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roofErr w:type="gramStart"/>
      <w:r w:rsidRPr="00827ED8">
        <w:rPr>
          <w:rFonts w:ascii="Times New Roman" w:hAnsi="Times New Roman" w:cs="Times New Roman"/>
          <w:color w:val="000000"/>
          <w:sz w:val="28"/>
          <w:szCs w:val="28"/>
        </w:rPr>
        <w:t>ответственный</w:t>
      </w:r>
      <w:proofErr w:type="gramEnd"/>
      <w:r w:rsidRPr="00827ED8">
        <w:rPr>
          <w:rFonts w:ascii="Times New Roman" w:hAnsi="Times New Roman" w:cs="Times New Roman"/>
          <w:color w:val="000000"/>
          <w:sz w:val="28"/>
          <w:szCs w:val="28"/>
        </w:rPr>
        <w:t xml:space="preserve"> за осуществление производственного контроля при эксплуатации ПС; </w:t>
      </w:r>
    </w:p>
    <w:p w:rsidR="00827ED8" w:rsidRPr="00827ED8" w:rsidRDefault="00827ED8" w:rsidP="00827ED8">
      <w:pPr>
        <w:spacing w:after="0" w:line="360" w:lineRule="auto"/>
        <w:ind w:firstLine="709"/>
        <w:jc w:val="both"/>
        <w:rPr>
          <w:rFonts w:ascii="Times New Roman" w:hAnsi="Times New Roman" w:cs="Times New Roman"/>
          <w:color w:val="000000"/>
          <w:sz w:val="28"/>
          <w:szCs w:val="28"/>
        </w:rPr>
      </w:pPr>
      <w:r w:rsidRPr="00827ED8">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roofErr w:type="gramStart"/>
      <w:r w:rsidRPr="00827ED8">
        <w:rPr>
          <w:rFonts w:ascii="Times New Roman" w:hAnsi="Times New Roman" w:cs="Times New Roman"/>
          <w:color w:val="000000"/>
          <w:sz w:val="28"/>
          <w:szCs w:val="28"/>
        </w:rPr>
        <w:t>ответственный</w:t>
      </w:r>
      <w:proofErr w:type="gramEnd"/>
      <w:r w:rsidRPr="00827ED8">
        <w:rPr>
          <w:rFonts w:ascii="Times New Roman" w:hAnsi="Times New Roman" w:cs="Times New Roman"/>
          <w:color w:val="000000"/>
          <w:sz w:val="28"/>
          <w:szCs w:val="28"/>
        </w:rPr>
        <w:t xml:space="preserve"> за содержание ПС в работоспособном состоянии; </w:t>
      </w:r>
    </w:p>
    <w:p w:rsidR="00827ED8" w:rsidRPr="00827ED8" w:rsidRDefault="00827ED8" w:rsidP="00827ED8">
      <w:pPr>
        <w:spacing w:after="0" w:line="360" w:lineRule="auto"/>
        <w:ind w:firstLine="709"/>
        <w:jc w:val="both"/>
        <w:rPr>
          <w:rFonts w:ascii="Times New Roman" w:hAnsi="Times New Roman" w:cs="Times New Roman"/>
          <w:color w:val="000000"/>
          <w:sz w:val="28"/>
          <w:szCs w:val="28"/>
        </w:rPr>
      </w:pPr>
      <w:r w:rsidRPr="00827ED8">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roofErr w:type="gramStart"/>
      <w:r w:rsidRPr="00827ED8">
        <w:rPr>
          <w:rFonts w:ascii="Times New Roman" w:hAnsi="Times New Roman" w:cs="Times New Roman"/>
          <w:color w:val="000000"/>
          <w:sz w:val="28"/>
          <w:szCs w:val="28"/>
        </w:rPr>
        <w:t>ответственный</w:t>
      </w:r>
      <w:proofErr w:type="gramEnd"/>
      <w:r w:rsidRPr="00827ED8">
        <w:rPr>
          <w:rFonts w:ascii="Times New Roman" w:hAnsi="Times New Roman" w:cs="Times New Roman"/>
          <w:color w:val="000000"/>
          <w:sz w:val="28"/>
          <w:szCs w:val="28"/>
        </w:rPr>
        <w:t xml:space="preserve"> за безопасное производство работ с применением ПС. </w:t>
      </w:r>
    </w:p>
    <w:p w:rsidR="00762B6A" w:rsidRPr="00762B6A" w:rsidRDefault="00827ED8" w:rsidP="00827ED8">
      <w:pPr>
        <w:spacing w:after="0" w:line="360" w:lineRule="auto"/>
        <w:ind w:firstLine="709"/>
        <w:jc w:val="both"/>
        <w:rPr>
          <w:rFonts w:ascii="Times New Roman" w:hAnsi="Times New Roman" w:cs="Times New Roman"/>
          <w:b/>
          <w:color w:val="000000"/>
          <w:sz w:val="28"/>
          <w:szCs w:val="28"/>
        </w:rPr>
      </w:pPr>
      <w:r w:rsidRPr="00827ED8">
        <w:rPr>
          <w:rFonts w:ascii="Times New Roman" w:hAnsi="Times New Roman" w:cs="Times New Roman"/>
          <w:color w:val="000000"/>
          <w:sz w:val="28"/>
          <w:szCs w:val="28"/>
        </w:rPr>
        <w:t>Таким образом, обязанность по назначению руководителя работ из числа</w:t>
      </w:r>
      <w:r w:rsidRPr="00827ED8">
        <w:rPr>
          <w:rFonts w:ascii="Times New Roman" w:hAnsi="Times New Roman" w:cs="Times New Roman"/>
          <w:b/>
          <w:color w:val="000000"/>
          <w:sz w:val="28"/>
          <w:szCs w:val="28"/>
        </w:rPr>
        <w:t xml:space="preserve"> </w:t>
      </w:r>
      <w:r w:rsidRPr="00827ED8">
        <w:rPr>
          <w:rFonts w:ascii="Times New Roman" w:hAnsi="Times New Roman" w:cs="Times New Roman"/>
          <w:color w:val="000000"/>
          <w:sz w:val="28"/>
          <w:szCs w:val="28"/>
        </w:rPr>
        <w:t xml:space="preserve">сотрудников возложена на </w:t>
      </w:r>
      <w:bookmarkStart w:id="0" w:name="_GoBack"/>
      <w:bookmarkEnd w:id="0"/>
      <w:r w:rsidRPr="00827ED8">
        <w:rPr>
          <w:rFonts w:ascii="Times New Roman" w:hAnsi="Times New Roman" w:cs="Times New Roman"/>
          <w:color w:val="000000"/>
          <w:sz w:val="28"/>
          <w:szCs w:val="28"/>
        </w:rPr>
        <w:t>организацию, эксплуатирующую ОПО с ПС.</w:t>
      </w:r>
    </w:p>
    <w:p w:rsidR="00903D48" w:rsidRDefault="00903D48">
      <w:pPr>
        <w:spacing w:after="0" w:line="240" w:lineRule="auto"/>
        <w:ind w:firstLine="709"/>
        <w:jc w:val="both"/>
      </w:pPr>
    </w:p>
    <w:sectPr w:rsidR="00903D48">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AA9" w:rsidRDefault="000E7BE0">
      <w:pPr>
        <w:spacing w:after="0" w:line="240" w:lineRule="auto"/>
      </w:pPr>
      <w:r>
        <w:separator/>
      </w:r>
    </w:p>
  </w:endnote>
  <w:endnote w:type="continuationSeparator" w:id="0">
    <w:p w:rsidR="000B1AA9" w:rsidRDefault="000E7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AA9" w:rsidRDefault="000E7BE0">
      <w:pPr>
        <w:spacing w:after="0" w:line="240" w:lineRule="auto"/>
      </w:pPr>
      <w:r>
        <w:separator/>
      </w:r>
    </w:p>
  </w:footnote>
  <w:footnote w:type="continuationSeparator" w:id="0">
    <w:p w:rsidR="000B1AA9" w:rsidRDefault="000E7B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193690"/>
      <w:docPartObj>
        <w:docPartGallery w:val="Page Numbers (Top of Page)"/>
        <w:docPartUnique/>
      </w:docPartObj>
    </w:sdtPr>
    <w:sdtEndPr/>
    <w:sdtContent>
      <w:p w:rsidR="000B1AA9" w:rsidRDefault="000E7BE0">
        <w:pPr>
          <w:pStyle w:val="af5"/>
          <w:jc w:val="center"/>
        </w:pPr>
        <w:r>
          <w:fldChar w:fldCharType="begin"/>
        </w:r>
        <w:r>
          <w:instrText>PAGE   \* MERGEFORMAT</w:instrText>
        </w:r>
        <w:r>
          <w:fldChar w:fldCharType="separate"/>
        </w:r>
        <w:r w:rsidR="00827ED8">
          <w:rPr>
            <w:noProof/>
          </w:rPr>
          <w:t>2</w:t>
        </w:r>
        <w:r>
          <w:fldChar w:fldCharType="end"/>
        </w:r>
      </w:p>
    </w:sdtContent>
  </w:sdt>
  <w:p w:rsidR="000B1AA9" w:rsidRDefault="000B1AA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D77607"/>
    <w:multiLevelType w:val="hybridMultilevel"/>
    <w:tmpl w:val="96DE2CE4"/>
    <w:lvl w:ilvl="0" w:tplc="960CF63A">
      <w:start w:val="1"/>
      <w:numFmt w:val="bullet"/>
      <w:lvlText w:val=""/>
      <w:lvlJc w:val="left"/>
      <w:pPr>
        <w:tabs>
          <w:tab w:val="num" w:pos="720"/>
        </w:tabs>
        <w:ind w:left="720" w:hanging="360"/>
      </w:pPr>
      <w:rPr>
        <w:rFonts w:ascii="Symbol" w:hAnsi="Symbol" w:hint="default"/>
        <w:sz w:val="20"/>
      </w:rPr>
    </w:lvl>
    <w:lvl w:ilvl="1" w:tplc="ABBA79E6">
      <w:start w:val="1"/>
      <w:numFmt w:val="bullet"/>
      <w:lvlText w:val="o"/>
      <w:lvlJc w:val="left"/>
      <w:pPr>
        <w:tabs>
          <w:tab w:val="num" w:pos="1440"/>
        </w:tabs>
        <w:ind w:left="1440" w:hanging="360"/>
      </w:pPr>
      <w:rPr>
        <w:rFonts w:ascii="Courier New" w:hAnsi="Courier New" w:hint="default"/>
        <w:sz w:val="20"/>
      </w:rPr>
    </w:lvl>
    <w:lvl w:ilvl="2" w:tplc="DF427986">
      <w:start w:val="1"/>
      <w:numFmt w:val="bullet"/>
      <w:lvlText w:val=""/>
      <w:lvlJc w:val="left"/>
      <w:pPr>
        <w:tabs>
          <w:tab w:val="num" w:pos="2160"/>
        </w:tabs>
        <w:ind w:left="2160" w:hanging="360"/>
      </w:pPr>
      <w:rPr>
        <w:rFonts w:ascii="Wingdings" w:hAnsi="Wingdings" w:hint="default"/>
        <w:sz w:val="20"/>
      </w:rPr>
    </w:lvl>
    <w:lvl w:ilvl="3" w:tplc="6EC60652">
      <w:start w:val="1"/>
      <w:numFmt w:val="bullet"/>
      <w:lvlText w:val=""/>
      <w:lvlJc w:val="left"/>
      <w:pPr>
        <w:tabs>
          <w:tab w:val="num" w:pos="2880"/>
        </w:tabs>
        <w:ind w:left="2880" w:hanging="360"/>
      </w:pPr>
      <w:rPr>
        <w:rFonts w:ascii="Wingdings" w:hAnsi="Wingdings" w:hint="default"/>
        <w:sz w:val="20"/>
      </w:rPr>
    </w:lvl>
    <w:lvl w:ilvl="4" w:tplc="F782D0C8">
      <w:start w:val="1"/>
      <w:numFmt w:val="bullet"/>
      <w:lvlText w:val=""/>
      <w:lvlJc w:val="left"/>
      <w:pPr>
        <w:tabs>
          <w:tab w:val="num" w:pos="3600"/>
        </w:tabs>
        <w:ind w:left="3600" w:hanging="360"/>
      </w:pPr>
      <w:rPr>
        <w:rFonts w:ascii="Wingdings" w:hAnsi="Wingdings" w:hint="default"/>
        <w:sz w:val="20"/>
      </w:rPr>
    </w:lvl>
    <w:lvl w:ilvl="5" w:tplc="226E1E54">
      <w:start w:val="1"/>
      <w:numFmt w:val="bullet"/>
      <w:lvlText w:val=""/>
      <w:lvlJc w:val="left"/>
      <w:pPr>
        <w:tabs>
          <w:tab w:val="num" w:pos="4320"/>
        </w:tabs>
        <w:ind w:left="4320" w:hanging="360"/>
      </w:pPr>
      <w:rPr>
        <w:rFonts w:ascii="Wingdings" w:hAnsi="Wingdings" w:hint="default"/>
        <w:sz w:val="20"/>
      </w:rPr>
    </w:lvl>
    <w:lvl w:ilvl="6" w:tplc="C23E34E0">
      <w:start w:val="1"/>
      <w:numFmt w:val="bullet"/>
      <w:lvlText w:val=""/>
      <w:lvlJc w:val="left"/>
      <w:pPr>
        <w:tabs>
          <w:tab w:val="num" w:pos="5040"/>
        </w:tabs>
        <w:ind w:left="5040" w:hanging="360"/>
      </w:pPr>
      <w:rPr>
        <w:rFonts w:ascii="Wingdings" w:hAnsi="Wingdings" w:hint="default"/>
        <w:sz w:val="20"/>
      </w:rPr>
    </w:lvl>
    <w:lvl w:ilvl="7" w:tplc="C3648A36">
      <w:start w:val="1"/>
      <w:numFmt w:val="bullet"/>
      <w:lvlText w:val=""/>
      <w:lvlJc w:val="left"/>
      <w:pPr>
        <w:tabs>
          <w:tab w:val="num" w:pos="5760"/>
        </w:tabs>
        <w:ind w:left="5760" w:hanging="360"/>
      </w:pPr>
      <w:rPr>
        <w:rFonts w:ascii="Wingdings" w:hAnsi="Wingdings" w:hint="default"/>
        <w:sz w:val="20"/>
      </w:rPr>
    </w:lvl>
    <w:lvl w:ilvl="8" w:tplc="CB52BB32">
      <w:start w:val="1"/>
      <w:numFmt w:val="bullet"/>
      <w:lvlText w:val=""/>
      <w:lvlJc w:val="left"/>
      <w:pPr>
        <w:tabs>
          <w:tab w:val="num" w:pos="6480"/>
        </w:tabs>
        <w:ind w:left="6480" w:hanging="360"/>
      </w:pPr>
      <w:rPr>
        <w:rFonts w:ascii="Wingdings" w:hAnsi="Wingdings" w:hint="default"/>
        <w:sz w:val="20"/>
      </w:rPr>
    </w:lvl>
  </w:abstractNum>
  <w:abstractNum w:abstractNumId="1">
    <w:nsid w:val="78CF7811"/>
    <w:multiLevelType w:val="hybridMultilevel"/>
    <w:tmpl w:val="C9FC5AF4"/>
    <w:lvl w:ilvl="0" w:tplc="A7D65FAE">
      <w:start w:val="1"/>
      <w:numFmt w:val="decimal"/>
      <w:lvlText w:val="%1)"/>
      <w:lvlJc w:val="left"/>
      <w:pPr>
        <w:ind w:left="1069" w:hanging="360"/>
      </w:pPr>
      <w:rPr>
        <w:rFonts w:hint="default"/>
        <w:b w:val="0"/>
        <w:color w:val="auto"/>
      </w:rPr>
    </w:lvl>
    <w:lvl w:ilvl="1" w:tplc="183E50B6">
      <w:start w:val="1"/>
      <w:numFmt w:val="lowerLetter"/>
      <w:lvlText w:val="%2."/>
      <w:lvlJc w:val="left"/>
      <w:pPr>
        <w:ind w:left="1789" w:hanging="360"/>
      </w:pPr>
    </w:lvl>
    <w:lvl w:ilvl="2" w:tplc="D8BC58D2">
      <w:start w:val="1"/>
      <w:numFmt w:val="lowerRoman"/>
      <w:lvlText w:val="%3."/>
      <w:lvlJc w:val="right"/>
      <w:pPr>
        <w:ind w:left="2509" w:hanging="180"/>
      </w:pPr>
    </w:lvl>
    <w:lvl w:ilvl="3" w:tplc="F2C645E6">
      <w:start w:val="1"/>
      <w:numFmt w:val="decimal"/>
      <w:lvlText w:val="%4."/>
      <w:lvlJc w:val="left"/>
      <w:pPr>
        <w:ind w:left="3229" w:hanging="360"/>
      </w:pPr>
    </w:lvl>
    <w:lvl w:ilvl="4" w:tplc="105E5D5C">
      <w:start w:val="1"/>
      <w:numFmt w:val="lowerLetter"/>
      <w:lvlText w:val="%5."/>
      <w:lvlJc w:val="left"/>
      <w:pPr>
        <w:ind w:left="3949" w:hanging="360"/>
      </w:pPr>
    </w:lvl>
    <w:lvl w:ilvl="5" w:tplc="126AACA0">
      <w:start w:val="1"/>
      <w:numFmt w:val="lowerRoman"/>
      <w:lvlText w:val="%6."/>
      <w:lvlJc w:val="right"/>
      <w:pPr>
        <w:ind w:left="4669" w:hanging="180"/>
      </w:pPr>
    </w:lvl>
    <w:lvl w:ilvl="6" w:tplc="2CA29596">
      <w:start w:val="1"/>
      <w:numFmt w:val="decimal"/>
      <w:lvlText w:val="%7."/>
      <w:lvlJc w:val="left"/>
      <w:pPr>
        <w:ind w:left="5389" w:hanging="360"/>
      </w:pPr>
    </w:lvl>
    <w:lvl w:ilvl="7" w:tplc="1F0EA340">
      <w:start w:val="1"/>
      <w:numFmt w:val="lowerLetter"/>
      <w:lvlText w:val="%8."/>
      <w:lvlJc w:val="left"/>
      <w:pPr>
        <w:ind w:left="6109" w:hanging="360"/>
      </w:pPr>
    </w:lvl>
    <w:lvl w:ilvl="8" w:tplc="632034BA">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AA9"/>
    <w:rsid w:val="000658FE"/>
    <w:rsid w:val="000B1AA9"/>
    <w:rsid w:val="000E7BE0"/>
    <w:rsid w:val="001A4FF3"/>
    <w:rsid w:val="00430A71"/>
    <w:rsid w:val="004F2EC5"/>
    <w:rsid w:val="005A54B1"/>
    <w:rsid w:val="006031BE"/>
    <w:rsid w:val="00643721"/>
    <w:rsid w:val="006B0FE5"/>
    <w:rsid w:val="00762B6A"/>
    <w:rsid w:val="00772BC6"/>
    <w:rsid w:val="00827ED8"/>
    <w:rsid w:val="00903D48"/>
    <w:rsid w:val="00952AC7"/>
    <w:rsid w:val="009E13DE"/>
    <w:rsid w:val="00D213CA"/>
    <w:rsid w:val="00F128E2"/>
    <w:rsid w:val="00F82C39"/>
    <w:rsid w:val="00FC7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character" w:customStyle="1" w:styleId="af4">
    <w:name w:val="Основной текст Знак"/>
    <w:rPr>
      <w:sz w:val="24"/>
      <w:szCs w:val="24"/>
      <w:lang w:val="ru-RU" w:bidi="ar-SA"/>
    </w:rPr>
  </w:style>
  <w:style w:type="paragraph" w:styleId="af5">
    <w:name w:val="header"/>
    <w:basedOn w:val="a"/>
    <w:link w:val="af6"/>
    <w:uiPriority w:val="99"/>
    <w:unhideWhenUsed/>
    <w:pPr>
      <w:tabs>
        <w:tab w:val="center" w:pos="4677"/>
        <w:tab w:val="right" w:pos="9355"/>
      </w:tabs>
      <w:spacing w:after="0" w:line="240" w:lineRule="auto"/>
    </w:pPr>
  </w:style>
  <w:style w:type="character" w:customStyle="1" w:styleId="af6">
    <w:name w:val="Верхний колонтитул Знак"/>
    <w:basedOn w:val="a0"/>
    <w:link w:val="af5"/>
    <w:uiPriority w:val="99"/>
  </w:style>
  <w:style w:type="paragraph" w:styleId="af7">
    <w:name w:val="footer"/>
    <w:basedOn w:val="a"/>
    <w:link w:val="af8"/>
    <w:uiPriority w:val="99"/>
    <w:unhideWhenUsed/>
    <w:pPr>
      <w:tabs>
        <w:tab w:val="center" w:pos="4677"/>
        <w:tab w:val="right" w:pos="9355"/>
      </w:tabs>
      <w:spacing w:after="0" w:line="240" w:lineRule="auto"/>
    </w:pPr>
  </w:style>
  <w:style w:type="character" w:customStyle="1" w:styleId="af8">
    <w:name w:val="Нижний колонтитул Знак"/>
    <w:basedOn w:val="a0"/>
    <w:link w:val="af7"/>
    <w:uiPriority w:val="99"/>
  </w:style>
  <w:style w:type="character" w:styleId="af9">
    <w:name w:val="Hyperlink"/>
    <w:basedOn w:val="a0"/>
    <w:uiPriority w:val="99"/>
    <w:unhideWhenUsed/>
    <w:rPr>
      <w:color w:val="0000FF" w:themeColor="hyperlink"/>
      <w:u w:val="single"/>
    </w:rPr>
  </w:style>
  <w:style w:type="paragraph" w:styleId="afa">
    <w:name w:val="List Paragraph"/>
    <w:basedOn w:val="a"/>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character" w:customStyle="1" w:styleId="af4">
    <w:name w:val="Основной текст Знак"/>
    <w:rPr>
      <w:sz w:val="24"/>
      <w:szCs w:val="24"/>
      <w:lang w:val="ru-RU" w:bidi="ar-SA"/>
    </w:rPr>
  </w:style>
  <w:style w:type="paragraph" w:styleId="af5">
    <w:name w:val="header"/>
    <w:basedOn w:val="a"/>
    <w:link w:val="af6"/>
    <w:uiPriority w:val="99"/>
    <w:unhideWhenUsed/>
    <w:pPr>
      <w:tabs>
        <w:tab w:val="center" w:pos="4677"/>
        <w:tab w:val="right" w:pos="9355"/>
      </w:tabs>
      <w:spacing w:after="0" w:line="240" w:lineRule="auto"/>
    </w:pPr>
  </w:style>
  <w:style w:type="character" w:customStyle="1" w:styleId="af6">
    <w:name w:val="Верхний колонтитул Знак"/>
    <w:basedOn w:val="a0"/>
    <w:link w:val="af5"/>
    <w:uiPriority w:val="99"/>
  </w:style>
  <w:style w:type="paragraph" w:styleId="af7">
    <w:name w:val="footer"/>
    <w:basedOn w:val="a"/>
    <w:link w:val="af8"/>
    <w:uiPriority w:val="99"/>
    <w:unhideWhenUsed/>
    <w:pPr>
      <w:tabs>
        <w:tab w:val="center" w:pos="4677"/>
        <w:tab w:val="right" w:pos="9355"/>
      </w:tabs>
      <w:spacing w:after="0" w:line="240" w:lineRule="auto"/>
    </w:pPr>
  </w:style>
  <w:style w:type="character" w:customStyle="1" w:styleId="af8">
    <w:name w:val="Нижний колонтитул Знак"/>
    <w:basedOn w:val="a0"/>
    <w:link w:val="af7"/>
    <w:uiPriority w:val="99"/>
  </w:style>
  <w:style w:type="character" w:styleId="af9">
    <w:name w:val="Hyperlink"/>
    <w:basedOn w:val="a0"/>
    <w:uiPriority w:val="99"/>
    <w:unhideWhenUsed/>
    <w:rPr>
      <w:color w:val="0000FF" w:themeColor="hyperlink"/>
      <w:u w:val="single"/>
    </w:rPr>
  </w:style>
  <w:style w:type="paragraph" w:styleId="afa">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067286">
      <w:bodyDiv w:val="1"/>
      <w:marLeft w:val="0"/>
      <w:marRight w:val="0"/>
      <w:marTop w:val="0"/>
      <w:marBottom w:val="0"/>
      <w:divBdr>
        <w:top w:val="none" w:sz="0" w:space="0" w:color="auto"/>
        <w:left w:val="none" w:sz="0" w:space="0" w:color="auto"/>
        <w:bottom w:val="none" w:sz="0" w:space="0" w:color="auto"/>
        <w:right w:val="none" w:sz="0" w:space="0" w:color="auto"/>
      </w:divBdr>
    </w:div>
    <w:div w:id="109539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Pages>
  <Words>395</Words>
  <Characters>2253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Н. Соловьева</dc:creator>
  <cp:lastModifiedBy>shevtsova_vr</cp:lastModifiedBy>
  <cp:revision>54</cp:revision>
  <cp:lastPrinted>2025-05-19T03:58:00Z</cp:lastPrinted>
  <dcterms:created xsi:type="dcterms:W3CDTF">2022-05-26T04:37:00Z</dcterms:created>
  <dcterms:modified xsi:type="dcterms:W3CDTF">2026-06-03T03:23:00Z</dcterms:modified>
</cp:coreProperties>
</file>